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00" w:rsidRDefault="004C0700" w:rsidP="004C0700">
      <w:pPr>
        <w:pStyle w:val="a3"/>
        <w:spacing w:before="0" w:beforeAutospacing="0" w:after="0" w:afterAutospacing="0"/>
        <w:ind w:left="7787" w:firstLine="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327DD8" w:rsidRPr="008E0275" w:rsidTr="000C1FAD">
        <w:trPr>
          <w:trHeight w:val="1692"/>
        </w:trPr>
        <w:tc>
          <w:tcPr>
            <w:tcW w:w="4998" w:type="dxa"/>
          </w:tcPr>
          <w:p w:rsidR="00327DD8" w:rsidRPr="00752E7A" w:rsidRDefault="00327DD8" w:rsidP="000C1F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Рассмотрено</w:t>
            </w:r>
          </w:p>
          <w:p w:rsidR="00327DD8" w:rsidRPr="00752E7A" w:rsidRDefault="00327DD8" w:rsidP="000C1F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На педагогическом совете школы</w:t>
            </w:r>
          </w:p>
          <w:p w:rsidR="00327DD8" w:rsidRPr="00752E7A" w:rsidRDefault="00327DD8" w:rsidP="000C1F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Протокол № 2    от     30.10.  2018 г.</w:t>
            </w:r>
          </w:p>
        </w:tc>
        <w:tc>
          <w:tcPr>
            <w:tcW w:w="4999" w:type="dxa"/>
          </w:tcPr>
          <w:p w:rsidR="00327DD8" w:rsidRPr="00752E7A" w:rsidRDefault="00327DD8" w:rsidP="000C1F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Утверждаю</w:t>
            </w:r>
          </w:p>
          <w:p w:rsidR="00327DD8" w:rsidRPr="00752E7A" w:rsidRDefault="00327DD8" w:rsidP="000C1F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Директор МБОУ «Паньковская ООШ»</w:t>
            </w:r>
          </w:p>
          <w:p w:rsidR="00327DD8" w:rsidRPr="00752E7A" w:rsidRDefault="00327DD8" w:rsidP="000C1F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 xml:space="preserve"> _______________Е.И. Иванова</w:t>
            </w:r>
          </w:p>
          <w:p w:rsidR="00327DD8" w:rsidRPr="00752E7A" w:rsidRDefault="00327DD8" w:rsidP="000C1F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Приказ №221    от   30.10. 2018 года</w:t>
            </w:r>
          </w:p>
        </w:tc>
      </w:tr>
    </w:tbl>
    <w:p w:rsidR="00327DD8" w:rsidRPr="00AB7213" w:rsidRDefault="00327DD8" w:rsidP="00327DD8">
      <w:pPr>
        <w:jc w:val="center"/>
        <w:rPr>
          <w:b/>
        </w:rPr>
      </w:pPr>
    </w:p>
    <w:p w:rsidR="00327DD8" w:rsidRDefault="00327DD8" w:rsidP="00327DD8">
      <w:pPr>
        <w:jc w:val="center"/>
        <w:rPr>
          <w:b/>
          <w:bCs/>
          <w:sz w:val="28"/>
        </w:rPr>
      </w:pPr>
    </w:p>
    <w:p w:rsidR="00327DD8" w:rsidRPr="00752E7A" w:rsidRDefault="00327DD8" w:rsidP="00327DD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E7A">
        <w:rPr>
          <w:rFonts w:ascii="Times New Roman" w:hAnsi="Times New Roman" w:cs="Times New Roman"/>
          <w:b/>
          <w:bCs/>
          <w:sz w:val="28"/>
        </w:rPr>
        <w:t xml:space="preserve">ПОЛОЖЕНИЕ </w:t>
      </w:r>
    </w:p>
    <w:p w:rsidR="00327DD8" w:rsidRPr="00327DD8" w:rsidRDefault="00327DD8" w:rsidP="00327DD8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9F54D0">
        <w:rPr>
          <w:b/>
          <w:bCs/>
          <w:sz w:val="28"/>
        </w:rPr>
        <w:t>О</w:t>
      </w:r>
      <w:r w:rsidRPr="00752E7A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ПУБЛИЧНОМ ДОКЛАДЕ</w:t>
      </w:r>
    </w:p>
    <w:p w:rsidR="00327DD8" w:rsidRPr="00752E7A" w:rsidRDefault="00327DD8" w:rsidP="00327DD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Pr="00752E7A">
        <w:rPr>
          <w:rFonts w:ascii="Times New Roman" w:hAnsi="Times New Roman" w:cs="Times New Roman"/>
          <w:b/>
          <w:bCs/>
          <w:sz w:val="28"/>
        </w:rPr>
        <w:t>В МБОУ «ПАНЬКОВСКАЯ ОСНОВНАЯ ОБЩЕОБРАЗОВАТЕЛЬНАЯ ШКОЛА»</w:t>
      </w:r>
    </w:p>
    <w:p w:rsidR="00C058CE" w:rsidRPr="001F7C50" w:rsidRDefault="00C058CE" w:rsidP="00C058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7D07" w:rsidRDefault="00693E2D" w:rsidP="002F7D0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1. </w:t>
      </w:r>
      <w:r w:rsidR="002F7D07" w:rsidRPr="002F7D07">
        <w:rPr>
          <w:b/>
        </w:rPr>
        <w:t>Общие положения</w:t>
      </w:r>
    </w:p>
    <w:p w:rsidR="002F7D07" w:rsidRDefault="002F7D07" w:rsidP="002F7D07">
      <w:pPr>
        <w:pStyle w:val="a3"/>
        <w:spacing w:before="0" w:beforeAutospacing="0" w:after="0" w:afterAutospacing="0"/>
        <w:ind w:firstLine="709"/>
        <w:jc w:val="both"/>
      </w:pPr>
      <w:r w:rsidRPr="002F7D07">
        <w:t>1.1 Настоящее положен</w:t>
      </w:r>
      <w:r>
        <w:t xml:space="preserve">ие разработано в соответствии </w:t>
      </w:r>
      <w:proofErr w:type="gramStart"/>
      <w:r>
        <w:t>с</w:t>
      </w:r>
      <w:proofErr w:type="gramEnd"/>
      <w:r>
        <w:t>:</w:t>
      </w:r>
    </w:p>
    <w:p w:rsidR="002F7D07" w:rsidRDefault="002F7D07" w:rsidP="002F7D07">
      <w:pPr>
        <w:spacing w:after="0" w:line="240" w:lineRule="auto"/>
        <w:ind w:firstLine="709"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 -</w:t>
      </w:r>
      <w:r w:rsidRPr="001F7C50">
        <w:rPr>
          <w:rStyle w:val="FontStyle62"/>
          <w:rFonts w:eastAsia="Times New Roman"/>
          <w:sz w:val="24"/>
          <w:szCs w:val="24"/>
        </w:rPr>
        <w:t xml:space="preserve"> ст.28</w:t>
      </w:r>
      <w:r w:rsidRPr="001F7C50">
        <w:rPr>
          <w:rStyle w:val="FontStyle89"/>
          <w:rFonts w:eastAsia="Times New Roman"/>
          <w:sz w:val="24"/>
          <w:szCs w:val="24"/>
        </w:rPr>
        <w:t xml:space="preserve">,29 </w:t>
      </w:r>
      <w:r w:rsidRPr="001F7C50">
        <w:rPr>
          <w:rStyle w:val="FontStyle62"/>
          <w:rFonts w:eastAsia="Times New Roman"/>
          <w:sz w:val="24"/>
          <w:szCs w:val="24"/>
        </w:rPr>
        <w:t xml:space="preserve">Федерального </w:t>
      </w:r>
      <w:r>
        <w:rPr>
          <w:rStyle w:val="FontStyle62"/>
          <w:rFonts w:eastAsia="Times New Roman"/>
          <w:sz w:val="24"/>
          <w:szCs w:val="24"/>
        </w:rPr>
        <w:t xml:space="preserve">закона от </w:t>
      </w:r>
      <w:r w:rsidRPr="001F7C50">
        <w:rPr>
          <w:rStyle w:val="FontStyle62"/>
          <w:rFonts w:eastAsia="Times New Roman"/>
          <w:sz w:val="24"/>
          <w:szCs w:val="24"/>
        </w:rPr>
        <w:t>23.1</w:t>
      </w:r>
      <w:r w:rsidRPr="001F7C50">
        <w:rPr>
          <w:rStyle w:val="FontStyle89"/>
          <w:rFonts w:eastAsia="Times New Roman"/>
          <w:sz w:val="24"/>
          <w:szCs w:val="24"/>
        </w:rPr>
        <w:t>2</w:t>
      </w:r>
      <w:r w:rsidRPr="001F7C50">
        <w:rPr>
          <w:rStyle w:val="FontStyle62"/>
          <w:rFonts w:eastAsia="Times New Roman"/>
          <w:sz w:val="24"/>
          <w:szCs w:val="24"/>
        </w:rPr>
        <w:t>.2012 № 273-ФЗ «Об образовании в Российской Федерации»</w:t>
      </w:r>
      <w:r>
        <w:rPr>
          <w:rStyle w:val="FontStyle62"/>
          <w:rFonts w:eastAsia="Times New Roman"/>
          <w:sz w:val="24"/>
          <w:szCs w:val="24"/>
        </w:rPr>
        <w:t>;</w:t>
      </w:r>
    </w:p>
    <w:p w:rsidR="002F7D07" w:rsidRDefault="002F7D07" w:rsidP="002F7D07">
      <w:pPr>
        <w:spacing w:after="0" w:line="240" w:lineRule="auto"/>
        <w:ind w:firstLine="709"/>
        <w:jc w:val="both"/>
        <w:rPr>
          <w:rStyle w:val="FontStyle89"/>
          <w:rFonts w:eastAsia="Times New Roman"/>
          <w:sz w:val="24"/>
          <w:szCs w:val="24"/>
        </w:rPr>
      </w:pPr>
      <w:r>
        <w:rPr>
          <w:rStyle w:val="FontStyle62"/>
          <w:rFonts w:eastAsia="Times New Roman"/>
          <w:sz w:val="24"/>
          <w:szCs w:val="24"/>
        </w:rPr>
        <w:t xml:space="preserve">- </w:t>
      </w:r>
      <w:r w:rsidRPr="001F7C50">
        <w:rPr>
          <w:rStyle w:val="FontStyle62"/>
          <w:rFonts w:eastAsia="Times New Roman"/>
          <w:sz w:val="24"/>
          <w:szCs w:val="24"/>
        </w:rPr>
        <w:t xml:space="preserve"> письма </w:t>
      </w:r>
      <w:r w:rsidRPr="001F7C50">
        <w:rPr>
          <w:rStyle w:val="FontStyle89"/>
          <w:rFonts w:eastAsia="Times New Roman"/>
          <w:sz w:val="24"/>
          <w:szCs w:val="24"/>
        </w:rPr>
        <w:t>М</w:t>
      </w:r>
      <w:r>
        <w:rPr>
          <w:rStyle w:val="FontStyle89"/>
          <w:rFonts w:eastAsia="Times New Roman"/>
          <w:sz w:val="24"/>
          <w:szCs w:val="24"/>
        </w:rPr>
        <w:t xml:space="preserve">инистерства </w:t>
      </w:r>
      <w:r w:rsidRPr="001F7C50">
        <w:rPr>
          <w:rStyle w:val="FontStyle62"/>
          <w:rFonts w:eastAsia="Times New Roman"/>
          <w:sz w:val="24"/>
          <w:szCs w:val="24"/>
        </w:rPr>
        <w:t>образования и науки Российской Федерации от 28.10.2010 года №</w:t>
      </w:r>
      <w:r>
        <w:rPr>
          <w:rStyle w:val="FontStyle62"/>
          <w:rFonts w:eastAsia="Times New Roman"/>
          <w:sz w:val="24"/>
          <w:szCs w:val="24"/>
        </w:rPr>
        <w:t>13-312</w:t>
      </w:r>
      <w:r w:rsidRPr="001F7C50">
        <w:rPr>
          <w:rStyle w:val="FontStyle62"/>
          <w:rFonts w:eastAsia="Times New Roman"/>
          <w:sz w:val="24"/>
          <w:szCs w:val="24"/>
        </w:rPr>
        <w:t xml:space="preserve"> «О подготовке Публичных </w:t>
      </w:r>
      <w:r w:rsidRPr="001F7C50">
        <w:rPr>
          <w:rStyle w:val="FontStyle89"/>
          <w:rFonts w:eastAsia="Times New Roman"/>
          <w:sz w:val="24"/>
          <w:szCs w:val="24"/>
        </w:rPr>
        <w:t>докладов</w:t>
      </w:r>
      <w:r>
        <w:rPr>
          <w:rStyle w:val="FontStyle89"/>
          <w:rFonts w:eastAsia="Times New Roman"/>
          <w:sz w:val="24"/>
          <w:szCs w:val="24"/>
        </w:rPr>
        <w:t>»</w:t>
      </w:r>
      <w:r>
        <w:rPr>
          <w:rStyle w:val="FontStyle89"/>
          <w:sz w:val="24"/>
          <w:szCs w:val="24"/>
        </w:rPr>
        <w:t>.</w:t>
      </w:r>
    </w:p>
    <w:p w:rsidR="002F7D07" w:rsidRDefault="00F76F97" w:rsidP="00F76F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62"/>
          <w:sz w:val="24"/>
          <w:szCs w:val="24"/>
        </w:rPr>
        <w:tab/>
      </w:r>
      <w:r w:rsidR="002F7D07" w:rsidRPr="002F7D07">
        <w:rPr>
          <w:rStyle w:val="FontStyle62"/>
          <w:sz w:val="24"/>
          <w:szCs w:val="24"/>
        </w:rPr>
        <w:t xml:space="preserve">1.2 </w:t>
      </w:r>
      <w:r w:rsidR="002F7D07" w:rsidRPr="002F7D07">
        <w:rPr>
          <w:rFonts w:ascii="Times New Roman" w:hAnsi="Times New Roman" w:cs="Times New Roman"/>
          <w:sz w:val="24"/>
          <w:szCs w:val="24"/>
        </w:rPr>
        <w:t xml:space="preserve">Публичный доклад - аналитический публичный документ в форме периодического отчета </w:t>
      </w:r>
      <w:r w:rsidRPr="00F76F9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6F9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76F97">
        <w:rPr>
          <w:rFonts w:ascii="Times New Roman" w:hAnsi="Times New Roman" w:cs="Times New Roman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6F97">
        <w:rPr>
          <w:rFonts w:ascii="Times New Roman" w:hAnsi="Times New Roman" w:cs="Times New Roman"/>
          <w:sz w:val="24"/>
          <w:szCs w:val="24"/>
        </w:rPr>
        <w:t xml:space="preserve">  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76F97">
        <w:rPr>
          <w:rFonts w:ascii="Times New Roman" w:hAnsi="Times New Roman" w:cs="Times New Roman"/>
          <w:sz w:val="24"/>
          <w:szCs w:val="24"/>
        </w:rPr>
        <w:t>«</w:t>
      </w:r>
      <w:r w:rsidR="00327DD8">
        <w:rPr>
          <w:rFonts w:ascii="Times New Roman" w:hAnsi="Times New Roman" w:cs="Times New Roman"/>
          <w:sz w:val="24"/>
          <w:szCs w:val="24"/>
        </w:rPr>
        <w:t>Паньковская основная общеобразовательная школа</w:t>
      </w:r>
      <w:r w:rsidRPr="00F76F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Учреждение) </w:t>
      </w:r>
      <w:r w:rsidR="002F7D07" w:rsidRPr="002F7D07">
        <w:rPr>
          <w:rFonts w:ascii="Times New Roman" w:hAnsi="Times New Roman" w:cs="Times New Roman"/>
          <w:sz w:val="24"/>
          <w:szCs w:val="24"/>
        </w:rPr>
        <w:t>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</w:t>
      </w:r>
      <w:bookmarkStart w:id="0" w:name="28"/>
      <w:bookmarkEnd w:id="0"/>
    </w:p>
    <w:p w:rsidR="002F7D07" w:rsidRDefault="002F7D07" w:rsidP="002F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D07">
        <w:rPr>
          <w:rFonts w:ascii="Times New Roman" w:hAnsi="Times New Roman" w:cs="Times New Roman"/>
          <w:sz w:val="24"/>
          <w:szCs w:val="24"/>
        </w:rPr>
        <w:t>1.3 Публичный доклад адресован широкому кругу читателей: представителям органов законодательной и исполнительной власти, обучающимся и/или их родителям,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2F7D07" w:rsidRPr="002F7D07" w:rsidRDefault="002F7D07" w:rsidP="002F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Основной формой публичного доклада является </w:t>
      </w:r>
      <w:r w:rsidR="00DE3714">
        <w:rPr>
          <w:rFonts w:ascii="Times New Roman" w:hAnsi="Times New Roman" w:cs="Times New Roman"/>
          <w:sz w:val="24"/>
          <w:szCs w:val="24"/>
        </w:rPr>
        <w:t xml:space="preserve">доклад – навигатор (далее – доклад) </w:t>
      </w:r>
      <w:r w:rsidR="0029435F" w:rsidRPr="0029435F">
        <w:rPr>
          <w:rFonts w:ascii="Times New Roman" w:hAnsi="Times New Roman" w:cs="Times New Roman"/>
          <w:sz w:val="24"/>
          <w:szCs w:val="24"/>
        </w:rPr>
        <w:t>и презентационный тип оформления.</w:t>
      </w:r>
    </w:p>
    <w:p w:rsidR="002F7D07" w:rsidRDefault="00DE3714" w:rsidP="00DE3714">
      <w:pPr>
        <w:pStyle w:val="a3"/>
        <w:spacing w:before="0" w:beforeAutospacing="0" w:after="0" w:afterAutospacing="0"/>
        <w:ind w:firstLine="709"/>
        <w:jc w:val="both"/>
      </w:pPr>
      <w:r>
        <w:t xml:space="preserve">1.5 </w:t>
      </w:r>
      <w:r w:rsidR="00F755FF">
        <w:t>Основными целями Публичного доклада являются:</w:t>
      </w:r>
      <w:bookmarkStart w:id="1" w:name="31"/>
      <w:bookmarkStart w:id="2" w:name="32"/>
      <w:bookmarkStart w:id="3" w:name="33"/>
      <w:bookmarkEnd w:id="1"/>
      <w:bookmarkEnd w:id="2"/>
      <w:bookmarkEnd w:id="3"/>
    </w:p>
    <w:p w:rsidR="00DE3714" w:rsidRDefault="00DE3714" w:rsidP="00DE371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F755FF"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  <w:bookmarkStart w:id="4" w:name="34"/>
      <w:bookmarkStart w:id="5" w:name="35"/>
      <w:bookmarkEnd w:id="4"/>
      <w:bookmarkEnd w:id="5"/>
      <w:r>
        <w:t xml:space="preserve"> </w:t>
      </w:r>
    </w:p>
    <w:p w:rsidR="00DE3714" w:rsidRDefault="00DE3714" w:rsidP="00DE371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F755FF">
        <w:t xml:space="preserve">обеспечение прозрачности функционирования </w:t>
      </w:r>
      <w:bookmarkStart w:id="6" w:name="36"/>
      <w:bookmarkStart w:id="7" w:name="37"/>
      <w:bookmarkEnd w:id="6"/>
      <w:bookmarkEnd w:id="7"/>
      <w:r w:rsidR="00F76F97">
        <w:t>Учреждения</w:t>
      </w:r>
      <w:r>
        <w:t>;</w:t>
      </w:r>
    </w:p>
    <w:p w:rsidR="00DE3714" w:rsidRDefault="00DE3714" w:rsidP="00DE371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F755FF">
        <w:t>информирование потребителей образовательных услуг о приоритетных направлениях развития образовательного учреждения, планируемых мероприятиях и ожидаемых результатах деятельности.</w:t>
      </w:r>
      <w:bookmarkStart w:id="8" w:name="38"/>
      <w:bookmarkEnd w:id="8"/>
      <w:r>
        <w:t xml:space="preserve"> </w:t>
      </w:r>
    </w:p>
    <w:p w:rsidR="00F755FF" w:rsidRDefault="0029435F" w:rsidP="00DE3714">
      <w:pPr>
        <w:pStyle w:val="a3"/>
        <w:spacing w:before="0" w:beforeAutospacing="0" w:after="0" w:afterAutospacing="0"/>
        <w:ind w:firstLine="709"/>
        <w:jc w:val="both"/>
      </w:pPr>
      <w:r>
        <w:t>1.6. Р</w:t>
      </w:r>
      <w:r w:rsidR="00F755FF">
        <w:t>егулярность предоставления</w:t>
      </w:r>
      <w:r w:rsidR="00021C46">
        <w:t xml:space="preserve"> Публичного доклада (раз в год),</w:t>
      </w:r>
      <w:r w:rsidR="00021C46" w:rsidRPr="00021C46">
        <w:t xml:space="preserve"> </w:t>
      </w:r>
      <w:r w:rsidR="00021C46">
        <w:t xml:space="preserve">не позднее </w:t>
      </w:r>
      <w:r w:rsidR="00074B7D">
        <w:t>2</w:t>
      </w:r>
      <w:r w:rsidR="00021C46">
        <w:t xml:space="preserve"> августа</w:t>
      </w:r>
      <w:r w:rsidR="00CF2DFE">
        <w:t>.</w:t>
      </w:r>
    </w:p>
    <w:p w:rsidR="0029435F" w:rsidRDefault="0029435F" w:rsidP="00DE3714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29435F" w:rsidRDefault="00CF2DFE" w:rsidP="0029435F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</w:rPr>
        <w:t>2. Основные требования к П</w:t>
      </w:r>
      <w:r w:rsidR="0029435F">
        <w:rPr>
          <w:rStyle w:val="a4"/>
        </w:rPr>
        <w:t>убличному докладу</w:t>
      </w:r>
    </w:p>
    <w:p w:rsidR="00CF2DFE" w:rsidRDefault="00021C46" w:rsidP="00CF2DFE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D7B4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2.</w:t>
      </w:r>
      <w:r w:rsidR="00D477B8">
        <w:rPr>
          <w:rStyle w:val="a4"/>
          <w:rFonts w:ascii="Times New Roman" w:hAnsi="Times New Roman"/>
          <w:b w:val="0"/>
          <w:sz w:val="24"/>
          <w:szCs w:val="24"/>
        </w:rPr>
        <w:t>1</w:t>
      </w:r>
      <w:r w:rsidR="00F76F97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Pr="007D7B4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Структура Доклада  включает основные разделы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(Приложение 1).</w:t>
      </w:r>
    </w:p>
    <w:p w:rsidR="00CF2DFE" w:rsidRDefault="00CF2DFE" w:rsidP="00CF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FE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D477B8">
        <w:rPr>
          <w:rStyle w:val="a4"/>
          <w:rFonts w:ascii="Times New Roman" w:hAnsi="Times New Roman" w:cs="Times New Roman"/>
          <w:b w:val="0"/>
          <w:sz w:val="24"/>
          <w:szCs w:val="24"/>
        </w:rPr>
        <w:t>2</w:t>
      </w:r>
      <w:r w:rsidRPr="00CF2DF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2DFE">
        <w:rPr>
          <w:rFonts w:ascii="Times New Roman" w:hAnsi="Times New Roman" w:cs="Times New Roman"/>
          <w:sz w:val="24"/>
          <w:szCs w:val="24"/>
        </w:rPr>
        <w:t>Требованиями к качеству информации, включаемой в Публичный доклад, являются:</w:t>
      </w:r>
    </w:p>
    <w:p w:rsidR="00CF2DFE" w:rsidRPr="00CF2DFE" w:rsidRDefault="00CF2DFE" w:rsidP="00CF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FE">
        <w:rPr>
          <w:rFonts w:ascii="Times New Roman" w:hAnsi="Times New Roman" w:cs="Times New Roman"/>
          <w:sz w:val="24"/>
          <w:szCs w:val="24"/>
        </w:rPr>
        <w:t>- актуальность -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  <w:bookmarkStart w:id="9" w:name="92"/>
      <w:bookmarkStart w:id="10" w:name="93"/>
      <w:bookmarkEnd w:id="9"/>
      <w:bookmarkEnd w:id="10"/>
      <w:r w:rsidRPr="00CF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DFE" w:rsidRPr="00CF2DFE" w:rsidRDefault="00CF2DFE" w:rsidP="00CF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FE">
        <w:rPr>
          <w:rFonts w:ascii="Times New Roman" w:hAnsi="Times New Roman" w:cs="Times New Roman"/>
          <w:sz w:val="24"/>
          <w:szCs w:val="24"/>
        </w:rPr>
        <w:t>- 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  <w:bookmarkStart w:id="11" w:name="94"/>
      <w:bookmarkStart w:id="12" w:name="95"/>
      <w:bookmarkEnd w:id="11"/>
      <w:bookmarkEnd w:id="12"/>
    </w:p>
    <w:p w:rsidR="00CF2DFE" w:rsidRDefault="00CF2DFE" w:rsidP="00CF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FE">
        <w:rPr>
          <w:rFonts w:ascii="Times New Roman" w:hAnsi="Times New Roman" w:cs="Times New Roman"/>
          <w:sz w:val="24"/>
          <w:szCs w:val="24"/>
        </w:rPr>
        <w:t xml:space="preserve">- необходимость и достаточность - приводимые данные и факты должны служить исключительно целям обоснования или иллюстрации определенных тезисов и </w:t>
      </w:r>
      <w:r w:rsidRPr="00CF2DFE">
        <w:rPr>
          <w:rStyle w:val="docsearchterm"/>
          <w:rFonts w:ascii="Times New Roman" w:hAnsi="Times New Roman" w:cs="Times New Roman"/>
          <w:sz w:val="24"/>
          <w:szCs w:val="24"/>
        </w:rPr>
        <w:t>положений</w:t>
      </w:r>
      <w:r w:rsidRPr="00CF2DFE">
        <w:rPr>
          <w:rFonts w:ascii="Times New Roman" w:hAnsi="Times New Roman" w:cs="Times New Roman"/>
          <w:sz w:val="24"/>
          <w:szCs w:val="24"/>
        </w:rPr>
        <w:t xml:space="preserve"> публичного доклада. Дополнительная информация может быть приведена в приложении.</w:t>
      </w:r>
    </w:p>
    <w:p w:rsidR="00021C46" w:rsidRPr="00F76F97" w:rsidRDefault="00021C46" w:rsidP="00F76F9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21C46">
        <w:rPr>
          <w:rFonts w:ascii="Times New Roman" w:hAnsi="Times New Roman" w:cs="Times New Roman"/>
          <w:sz w:val="24"/>
          <w:szCs w:val="24"/>
        </w:rPr>
        <w:t>2.</w:t>
      </w:r>
      <w:r w:rsidR="00D477B8">
        <w:rPr>
          <w:rFonts w:ascii="Times New Roman" w:hAnsi="Times New Roman" w:cs="Times New Roman"/>
          <w:sz w:val="24"/>
          <w:szCs w:val="24"/>
        </w:rPr>
        <w:t>3</w:t>
      </w:r>
      <w:r w:rsidRPr="00021C46">
        <w:rPr>
          <w:rStyle w:val="docsearchterm"/>
          <w:rFonts w:ascii="Times New Roman" w:hAnsi="Times New Roman" w:cs="Times New Roman"/>
          <w:b/>
          <w:sz w:val="24"/>
          <w:szCs w:val="24"/>
        </w:rPr>
        <w:t xml:space="preserve"> </w:t>
      </w:r>
      <w:r w:rsidR="00F76F97" w:rsidRPr="007D7B4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Информация по каждому из разделов представляется в сжатом виде,</w:t>
      </w:r>
      <w:r w:rsidR="00F76F9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7B4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с возможным использованием количественных данных, таблиц, списков и перечней. Текстовая часть каждою из раздела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7D7B4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должна быть минимизирована, с тем чтобы </w:t>
      </w:r>
      <w:proofErr w:type="gramStart"/>
      <w:r w:rsidRPr="007D7B4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Доклад</w:t>
      </w:r>
      <w:proofErr w:type="gramEnd"/>
      <w:r w:rsidRPr="007D7B4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в общем своем объеме был доступен для чтения всеми участниками воспитательно-образовательных отношений. </w:t>
      </w:r>
      <w:r w:rsidR="00F76F97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CF2DFE" w:rsidRDefault="00CF2DFE" w:rsidP="00CF2DFE">
      <w:pPr>
        <w:pStyle w:val="hp"/>
        <w:spacing w:before="0" w:beforeAutospacing="0" w:after="0" w:afterAutospacing="0"/>
        <w:ind w:firstLine="709"/>
        <w:jc w:val="both"/>
        <w:rPr>
          <w:b/>
        </w:rPr>
      </w:pPr>
    </w:p>
    <w:p w:rsidR="00CF2DFE" w:rsidRDefault="00CF2DFE" w:rsidP="00CF2DFE">
      <w:pPr>
        <w:pStyle w:val="hp"/>
        <w:spacing w:before="0" w:beforeAutospacing="0" w:after="0" w:afterAutospacing="0"/>
        <w:ind w:firstLine="709"/>
        <w:jc w:val="both"/>
      </w:pPr>
      <w:r w:rsidRPr="00CF2DFE">
        <w:rPr>
          <w:b/>
        </w:rPr>
        <w:t xml:space="preserve">3. Порядок подготовки Публичного доклада </w:t>
      </w:r>
    </w:p>
    <w:p w:rsidR="00CF2DFE" w:rsidRDefault="00CF2DFE" w:rsidP="00CF2DF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t>- решение о подготовке Публичного доклада принимается директором МБОУ «</w:t>
      </w:r>
      <w:r w:rsidR="00327DD8">
        <w:t>Паньковская ООШ</w:t>
      </w:r>
      <w:r>
        <w:t>»;</w:t>
      </w:r>
      <w:r w:rsidRPr="00021C46">
        <w:rPr>
          <w:rStyle w:val="a4"/>
        </w:rPr>
        <w:t xml:space="preserve"> </w:t>
      </w:r>
    </w:p>
    <w:p w:rsidR="00CF2DFE" w:rsidRDefault="00CF2DFE" w:rsidP="00CF2DF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- д</w:t>
      </w:r>
      <w:r w:rsidR="00327DD8">
        <w:rPr>
          <w:rStyle w:val="a4"/>
          <w:rFonts w:eastAsia="Times New Roman"/>
          <w:b w:val="0"/>
        </w:rPr>
        <w:t xml:space="preserve">оклад </w:t>
      </w:r>
      <w:r w:rsidRPr="007D7B46">
        <w:rPr>
          <w:rStyle w:val="a4"/>
          <w:rFonts w:eastAsia="Times New Roman"/>
          <w:b w:val="0"/>
        </w:rPr>
        <w:t xml:space="preserve"> размещается на сайте ОУ, публикуется и распространяется в формах, в</w:t>
      </w:r>
      <w:r>
        <w:rPr>
          <w:rStyle w:val="a4"/>
          <w:rFonts w:eastAsia="Times New Roman"/>
          <w:b w:val="0"/>
        </w:rPr>
        <w:t>озможных для ОУ</w:t>
      </w:r>
      <w:r>
        <w:rPr>
          <w:rStyle w:val="a4"/>
          <w:b w:val="0"/>
        </w:rPr>
        <w:t>;</w:t>
      </w:r>
    </w:p>
    <w:p w:rsidR="00CF2DFE" w:rsidRDefault="00CF2DFE" w:rsidP="00CF2DF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  <w:b w:val="0"/>
        </w:rPr>
        <w:t>-</w:t>
      </w:r>
      <w:r w:rsidRPr="00CF2DFE">
        <w:rPr>
          <w:rStyle w:val="docsearchterm"/>
          <w:b/>
        </w:rPr>
        <w:t xml:space="preserve"> </w:t>
      </w:r>
      <w:r>
        <w:rPr>
          <w:rStyle w:val="a4"/>
          <w:b w:val="0"/>
        </w:rPr>
        <w:t>д</w:t>
      </w:r>
      <w:r w:rsidRPr="007D7B46">
        <w:rPr>
          <w:rStyle w:val="a4"/>
          <w:rFonts w:eastAsia="Times New Roman"/>
          <w:b w:val="0"/>
        </w:rPr>
        <w:t>оклад является документом постоянного хранения. Администрация   ОУ обеспечивает хранение  и доступность доклад</w:t>
      </w:r>
      <w:r>
        <w:rPr>
          <w:rStyle w:val="a4"/>
          <w:b w:val="0"/>
        </w:rPr>
        <w:t>а</w:t>
      </w:r>
      <w:r w:rsidRPr="007D7B46">
        <w:rPr>
          <w:rStyle w:val="a4"/>
          <w:rFonts w:eastAsia="Times New Roman"/>
          <w:b w:val="0"/>
        </w:rPr>
        <w:t xml:space="preserve"> для всех участников воспитательно-образовательных отношений.</w:t>
      </w:r>
    </w:p>
    <w:p w:rsidR="00CF2DFE" w:rsidRDefault="00CF2DFE" w:rsidP="0029435F">
      <w:pPr>
        <w:pStyle w:val="a3"/>
        <w:spacing w:before="0" w:beforeAutospacing="0" w:after="0" w:afterAutospacing="0"/>
        <w:ind w:firstLine="709"/>
        <w:jc w:val="both"/>
      </w:pPr>
      <w:bookmarkStart w:id="13" w:name="_GoBack"/>
      <w:bookmarkEnd w:id="13"/>
    </w:p>
    <w:p w:rsidR="004C0700" w:rsidRDefault="004C0700" w:rsidP="004C0700">
      <w:pPr>
        <w:pStyle w:val="a3"/>
        <w:spacing w:before="0" w:beforeAutospacing="0" w:after="0" w:afterAutospacing="0"/>
        <w:ind w:left="7787" w:firstLine="1"/>
        <w:jc w:val="both"/>
      </w:pPr>
      <w:bookmarkStart w:id="14" w:name="52"/>
      <w:bookmarkEnd w:id="14"/>
      <w:r>
        <w:t>Приложение 1</w:t>
      </w:r>
    </w:p>
    <w:p w:rsidR="00757D59" w:rsidRPr="00757D59" w:rsidRDefault="00757D59" w:rsidP="00757D5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757D59">
        <w:rPr>
          <w:rFonts w:ascii="Times New Roman" w:hAnsi="Times New Roman"/>
          <w:i w:val="0"/>
          <w:sz w:val="24"/>
          <w:szCs w:val="24"/>
        </w:rPr>
        <w:t xml:space="preserve">Информация для включения в публичный доклад </w:t>
      </w:r>
      <w:r w:rsidR="00D477B8">
        <w:rPr>
          <w:rFonts w:ascii="Times New Roman" w:hAnsi="Times New Roman"/>
          <w:i w:val="0"/>
          <w:sz w:val="24"/>
          <w:szCs w:val="24"/>
        </w:rPr>
        <w:t>МБОУ «</w:t>
      </w:r>
      <w:r w:rsidR="00327DD8">
        <w:rPr>
          <w:rFonts w:ascii="Times New Roman" w:hAnsi="Times New Roman"/>
          <w:i w:val="0"/>
          <w:sz w:val="24"/>
          <w:szCs w:val="24"/>
        </w:rPr>
        <w:t>Паньковская ООШ»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11"/>
      </w:tblGrid>
      <w:tr w:rsidR="00D95A62" w:rsidRPr="00F76F97" w:rsidTr="00F76F97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right="-518"/>
            </w:pPr>
            <w:bookmarkStart w:id="15" w:name="236"/>
            <w:bookmarkStart w:id="16" w:name="244"/>
            <w:bookmarkEnd w:id="15"/>
            <w:bookmarkEnd w:id="16"/>
            <w:r w:rsidRPr="00F76F97">
              <w:t>Название раздела</w:t>
            </w:r>
          </w:p>
        </w:tc>
        <w:tc>
          <w:tcPr>
            <w:tcW w:w="6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firstLine="299"/>
            </w:pPr>
            <w:bookmarkStart w:id="17" w:name="246"/>
            <w:bookmarkEnd w:id="17"/>
            <w:r w:rsidRPr="00F76F97">
              <w:t xml:space="preserve">Содержание </w:t>
            </w:r>
          </w:p>
        </w:tc>
      </w:tr>
      <w:tr w:rsidR="00D95A62" w:rsidRPr="00F76F97" w:rsidTr="00F76F97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D95A62">
            <w:pPr>
              <w:pStyle w:val="hp"/>
              <w:spacing w:before="0" w:beforeAutospacing="0" w:after="0" w:afterAutospacing="0"/>
            </w:pPr>
            <w:bookmarkStart w:id="18" w:name="249"/>
            <w:bookmarkEnd w:id="18"/>
            <w:r w:rsidRPr="00F76F97">
              <w:t xml:space="preserve">1. Общая характеристика учреждения </w:t>
            </w:r>
            <w:r w:rsidR="00D95A62" w:rsidRPr="00F76F97">
              <w:t xml:space="preserve"> </w:t>
            </w:r>
          </w:p>
        </w:tc>
        <w:tc>
          <w:tcPr>
            <w:tcW w:w="68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A62" w:rsidRPr="00F76F97" w:rsidRDefault="00D95A62" w:rsidP="00D95A62">
            <w:pPr>
              <w:pStyle w:val="hp"/>
              <w:spacing w:before="0" w:beforeAutospacing="0" w:after="0" w:afterAutospacing="0"/>
              <w:ind w:firstLine="299"/>
            </w:pPr>
            <w:bookmarkStart w:id="19" w:name="251"/>
            <w:bookmarkEnd w:id="19"/>
            <w:proofErr w:type="gramStart"/>
            <w:r w:rsidRPr="00F76F97">
              <w:t>- Информационная справка</w:t>
            </w:r>
            <w:r w:rsidR="00EB3274" w:rsidRPr="00F76F97">
              <w:t xml:space="preserve"> </w:t>
            </w:r>
            <w:r w:rsidR="00074B7D" w:rsidRPr="00F76F97">
              <w:t>(</w:t>
            </w:r>
            <w:r w:rsidRPr="00F76F97">
              <w:t>статус учреждения, учредители, организационно – правовая форма, юридический  и электронный адреса, телефон, реквизиты</w:t>
            </w:r>
            <w:r w:rsidR="00EB3274" w:rsidRPr="00F76F97">
              <w:t>)</w:t>
            </w:r>
            <w:proofErr w:type="gramEnd"/>
          </w:p>
          <w:p w:rsidR="00757D59" w:rsidRPr="00F76F97" w:rsidRDefault="00D95A62" w:rsidP="00D95A62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F76F97" w:rsidRPr="00F76F97">
              <w:t>Л</w:t>
            </w:r>
            <w:r w:rsidRPr="00F76F97">
              <w:t>ицензия на образовательную деятельность, лицензирующий орган, устав</w:t>
            </w:r>
          </w:p>
          <w:p w:rsidR="00EB3274" w:rsidRPr="00F76F97" w:rsidRDefault="00F76F97" w:rsidP="00F76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34584" w:rsidRPr="00F76F97">
              <w:rPr>
                <w:rFonts w:ascii="Times New Roman" w:hAnsi="Times New Roman" w:cs="Times New Roman"/>
                <w:sz w:val="24"/>
                <w:szCs w:val="24"/>
              </w:rPr>
              <w:t>арактеристика учреждения</w:t>
            </w:r>
            <w:r w:rsidR="00EB3274" w:rsidRPr="00F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3274" w:rsidRPr="00F76F9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EB3274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социальные</w:t>
            </w:r>
            <w:proofErr w:type="gramEnd"/>
            <w:r w:rsidR="00EB3274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:rsidR="00757D59" w:rsidRPr="00F76F97" w:rsidRDefault="00F76F97" w:rsidP="00F7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B3274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контингента </w:t>
            </w:r>
            <w:proofErr w:type="spellStart"/>
            <w:r w:rsidR="00EB3274" w:rsidRPr="00F76F97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="00EB3274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D59" w:rsidRPr="00F76F97" w:rsidRDefault="00EB3274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Основные позиции программы </w:t>
            </w:r>
            <w:r w:rsidR="00F76F97">
              <w:t xml:space="preserve">развития </w:t>
            </w:r>
            <w:r w:rsidR="00757D59" w:rsidRPr="00F76F97">
              <w:t xml:space="preserve">образовательного учреждения </w:t>
            </w:r>
            <w:r w:rsidRPr="00F76F97">
              <w:t xml:space="preserve"> </w:t>
            </w:r>
          </w:p>
          <w:p w:rsidR="00757D59" w:rsidRPr="00F76F97" w:rsidRDefault="00757D59" w:rsidP="00F76F97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 - Структура управления </w:t>
            </w:r>
          </w:p>
        </w:tc>
      </w:tr>
      <w:tr w:rsidR="00D95A62" w:rsidRPr="00F76F97" w:rsidTr="00F76F97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EB3274">
            <w:pPr>
              <w:pStyle w:val="hp"/>
              <w:spacing w:before="0" w:beforeAutospacing="0" w:after="0" w:afterAutospacing="0"/>
              <w:ind w:right="61"/>
            </w:pPr>
            <w:bookmarkStart w:id="20" w:name="254"/>
            <w:bookmarkEnd w:id="20"/>
            <w:r w:rsidRPr="00F76F97">
              <w:t xml:space="preserve">2. Особенности образовательного процесса </w:t>
            </w:r>
          </w:p>
        </w:tc>
        <w:tc>
          <w:tcPr>
            <w:tcW w:w="68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4A1F9B">
            <w:pPr>
              <w:pStyle w:val="hp"/>
              <w:spacing w:before="0" w:beforeAutospacing="0" w:after="0" w:afterAutospacing="0"/>
              <w:ind w:firstLine="299"/>
            </w:pPr>
            <w:bookmarkStart w:id="21" w:name="256"/>
            <w:bookmarkEnd w:id="21"/>
            <w:r w:rsidRPr="00F76F97">
              <w:t>- Характер</w:t>
            </w:r>
            <w:r w:rsidR="004A1F9B" w:rsidRPr="00F76F97">
              <w:t xml:space="preserve">истика образовательных программ  </w:t>
            </w:r>
          </w:p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Организация изучения иностранн</w:t>
            </w:r>
            <w:r w:rsidR="004A1F9B" w:rsidRPr="00F76F97">
              <w:t>ого</w:t>
            </w:r>
            <w:r w:rsidRPr="00F76F97">
              <w:t xml:space="preserve"> язык</w:t>
            </w:r>
            <w:r w:rsidR="004A1F9B" w:rsidRPr="00F76F97">
              <w:t>а</w:t>
            </w:r>
            <w:r w:rsidRPr="00F76F97">
              <w:t xml:space="preserve">. </w:t>
            </w:r>
          </w:p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Образовательные технологии и методы обучения</w:t>
            </w:r>
            <w:r w:rsidR="003B1690" w:rsidRPr="00F76F97">
              <w:t xml:space="preserve"> </w:t>
            </w:r>
          </w:p>
          <w:p w:rsidR="00757D59" w:rsidRPr="00F76F97" w:rsidRDefault="00757D59" w:rsidP="00E21144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 </w:t>
            </w:r>
            <w:r w:rsidR="00E21144" w:rsidRPr="00F76F97">
              <w:t>Внеурочная  и воспитательная  работа</w:t>
            </w:r>
          </w:p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Организация специализированной (коррекционной) помощи детям, в том числе детям с ограниченными возможностями здоровья (деятельность </w:t>
            </w:r>
            <w:proofErr w:type="spellStart"/>
            <w:r w:rsidRPr="00F76F97">
              <w:t>педаг</w:t>
            </w:r>
            <w:r w:rsidR="00E21144" w:rsidRPr="00F76F97">
              <w:t>а</w:t>
            </w:r>
            <w:proofErr w:type="spellEnd"/>
            <w:r w:rsidRPr="00F76F97">
              <w:t>-психолог</w:t>
            </w:r>
            <w:r w:rsidR="00E21144" w:rsidRPr="00F76F97">
              <w:t>а</w:t>
            </w:r>
            <w:r w:rsidRPr="00F76F97">
              <w:t xml:space="preserve">, </w:t>
            </w:r>
            <w:r w:rsidR="00E21144" w:rsidRPr="00F76F97">
              <w:t>учителя</w:t>
            </w:r>
            <w:r w:rsidRPr="00F76F97">
              <w:t>- логопед</w:t>
            </w:r>
            <w:r w:rsidR="00E21144" w:rsidRPr="00F76F97">
              <w:t>а</w:t>
            </w:r>
            <w:r w:rsidRPr="00F76F97">
              <w:t xml:space="preserve">). </w:t>
            </w:r>
          </w:p>
          <w:p w:rsidR="00757D59" w:rsidRPr="00F76F97" w:rsidRDefault="00757D59" w:rsidP="00327DD8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 - Характеристика </w:t>
            </w:r>
            <w:r w:rsidR="00327DD8">
              <w:t>Ш</w:t>
            </w:r>
            <w:r w:rsidR="00240D6E" w:rsidRPr="00F76F97">
              <w:t>СОКО</w:t>
            </w:r>
            <w:r w:rsidRPr="00F76F97">
              <w:t xml:space="preserve"> </w:t>
            </w:r>
          </w:p>
        </w:tc>
      </w:tr>
      <w:tr w:rsidR="00D95A62" w:rsidRPr="00F76F97" w:rsidTr="00F76F97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right="-518"/>
            </w:pPr>
            <w:bookmarkStart w:id="22" w:name="259"/>
            <w:bookmarkEnd w:id="22"/>
            <w:r w:rsidRPr="00F76F97">
              <w:t xml:space="preserve">3. Условия осуществления образовательного процесса </w:t>
            </w:r>
          </w:p>
        </w:tc>
        <w:tc>
          <w:tcPr>
            <w:tcW w:w="68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D6E" w:rsidRPr="00F76F97" w:rsidRDefault="00FA4E60" w:rsidP="00240D6E">
            <w:pPr>
              <w:pStyle w:val="hp"/>
              <w:spacing w:before="0" w:beforeAutospacing="0" w:after="0" w:afterAutospacing="0"/>
              <w:ind w:firstLine="299"/>
            </w:pPr>
            <w:bookmarkStart w:id="23" w:name="261"/>
            <w:bookmarkEnd w:id="23"/>
            <w:r w:rsidRPr="00F76F97">
              <w:t xml:space="preserve">- </w:t>
            </w:r>
            <w:r w:rsidR="00240D6E" w:rsidRPr="00F76F97">
              <w:t>Режим и условия работы</w:t>
            </w:r>
          </w:p>
          <w:p w:rsidR="00FA4E60" w:rsidRPr="00F76F97" w:rsidRDefault="00FA4E60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 Организация летнего отдыха детей. </w:t>
            </w:r>
          </w:p>
          <w:p w:rsidR="00FA4E60" w:rsidRPr="00F76F97" w:rsidRDefault="00FA4E60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>Организация питания, медицинского обслуживания.</w:t>
            </w:r>
          </w:p>
          <w:p w:rsidR="00FA4E60" w:rsidRPr="00F76F97" w:rsidRDefault="00FA4E60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 Обеспечение безопасности. </w:t>
            </w:r>
          </w:p>
          <w:p w:rsidR="00FA4E60" w:rsidRPr="00F76F97" w:rsidRDefault="00FA4E60" w:rsidP="00757D59">
            <w:pPr>
              <w:pStyle w:val="hp"/>
              <w:spacing w:before="0" w:beforeAutospacing="0" w:after="0" w:afterAutospacing="0"/>
              <w:ind w:firstLine="299"/>
            </w:pPr>
            <w:r w:rsidRPr="00F76F97">
              <w:lastRenderedPageBreak/>
              <w:t xml:space="preserve">- </w:t>
            </w:r>
            <w:r w:rsidR="00757D59" w:rsidRPr="00F76F97">
              <w:t>Условия для обучения детей с ограниченными возможностями здоровья.</w:t>
            </w:r>
          </w:p>
          <w:p w:rsidR="00FA4E60" w:rsidRPr="00F76F97" w:rsidRDefault="00FA4E60" w:rsidP="001D3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D59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Кадровый состав (административный,</w:t>
            </w:r>
            <w:r w:rsidR="00240D6E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педагогический, </w:t>
            </w:r>
            <w:r w:rsidR="00757D59" w:rsidRPr="00F76F97">
              <w:rPr>
                <w:rFonts w:ascii="Times New Roman" w:hAnsi="Times New Roman" w:cs="Times New Roman"/>
                <w:sz w:val="24"/>
                <w:szCs w:val="24"/>
              </w:rPr>
              <w:t>; уровень квалификации; система повышения квалификации; награды, звания, заслуги</w:t>
            </w:r>
            <w:r w:rsidR="001D39FF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 </w:t>
            </w:r>
            <w:proofErr w:type="gramEnd"/>
          </w:p>
          <w:p w:rsidR="00757D59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>Средняя наполняемость классов</w:t>
            </w:r>
            <w:r w:rsidRPr="00F76F97">
              <w:t>, групп</w:t>
            </w:r>
            <w:r w:rsidR="00757D59" w:rsidRPr="00F76F97">
              <w:t xml:space="preserve">. </w:t>
            </w:r>
          </w:p>
        </w:tc>
      </w:tr>
      <w:tr w:rsidR="00D95A62" w:rsidRPr="00F76F97" w:rsidTr="00F76F97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right="-518"/>
            </w:pPr>
            <w:bookmarkStart w:id="24" w:name="264"/>
            <w:bookmarkEnd w:id="24"/>
            <w:r w:rsidRPr="00F76F97">
              <w:lastRenderedPageBreak/>
              <w:t xml:space="preserve">4. Результаты деятельности учреждения, качество образования </w:t>
            </w:r>
          </w:p>
        </w:tc>
        <w:tc>
          <w:tcPr>
            <w:tcW w:w="68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E60" w:rsidRPr="00F76F97" w:rsidRDefault="00FA4E60" w:rsidP="00757D59">
            <w:pPr>
              <w:pStyle w:val="hp"/>
              <w:spacing w:before="0" w:beforeAutospacing="0" w:after="0" w:afterAutospacing="0"/>
              <w:ind w:firstLine="299"/>
            </w:pPr>
            <w:bookmarkStart w:id="25" w:name="266"/>
            <w:bookmarkEnd w:id="25"/>
            <w:r w:rsidRPr="00F76F97">
              <w:t xml:space="preserve">- </w:t>
            </w:r>
            <w:r w:rsidR="00757D59" w:rsidRPr="00F76F97">
              <w:t xml:space="preserve">Результаты мониторинговых исследований качества обучения муниципального и регионального уровней. </w:t>
            </w:r>
          </w:p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>Результаты качества образования.</w:t>
            </w:r>
          </w:p>
          <w:p w:rsidR="00FA4E60" w:rsidRPr="00F76F97" w:rsidRDefault="00FA4E60" w:rsidP="008B728E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Достижения обучающихся </w:t>
            </w:r>
            <w:r w:rsidR="008B728E" w:rsidRPr="00F76F97">
              <w:t xml:space="preserve"> </w:t>
            </w:r>
            <w:r w:rsidRPr="00F76F97">
              <w:t xml:space="preserve">и их коллективов (объединений, команд) в районных, областных, федеральных конкурсах, соревнованиях и т.п. </w:t>
            </w:r>
          </w:p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Достижения учреждения в конкурсах. </w:t>
            </w:r>
          </w:p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Данные о достижениях и проблемах социализации обучающихся (правонарушения, поведенческие риски). </w:t>
            </w:r>
          </w:p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Данные о состоянии здоровья </w:t>
            </w:r>
            <w:proofErr w:type="gramStart"/>
            <w:r w:rsidR="00757D59" w:rsidRPr="00F76F97">
              <w:t>обучающихся</w:t>
            </w:r>
            <w:proofErr w:type="gramEnd"/>
            <w:r w:rsidR="00757D59" w:rsidRPr="00F76F97">
              <w:t xml:space="preserve"> (в динамике по группам здоровья). </w:t>
            </w:r>
          </w:p>
          <w:p w:rsidR="00757D59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Оценки и отзывы потребителей образовательных услуг </w:t>
            </w:r>
          </w:p>
        </w:tc>
      </w:tr>
      <w:tr w:rsidR="00D95A62" w:rsidRPr="00F76F97" w:rsidTr="00F76F97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757D59" w:rsidP="00757D59">
            <w:pPr>
              <w:pStyle w:val="hp"/>
              <w:spacing w:before="0" w:beforeAutospacing="0" w:after="0" w:afterAutospacing="0"/>
              <w:ind w:right="-518"/>
            </w:pPr>
            <w:bookmarkStart w:id="26" w:name="269"/>
            <w:bookmarkEnd w:id="26"/>
            <w:r w:rsidRPr="00F76F97">
              <w:t xml:space="preserve">5. Социальная активность и внешние связи учреждения </w:t>
            </w:r>
          </w:p>
        </w:tc>
        <w:tc>
          <w:tcPr>
            <w:tcW w:w="68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bookmarkStart w:id="27" w:name="271"/>
            <w:bookmarkEnd w:id="27"/>
            <w:r w:rsidRPr="00F76F97">
              <w:t xml:space="preserve">- </w:t>
            </w:r>
            <w:r w:rsidR="00757D59" w:rsidRPr="00F76F97">
              <w:t>Проекты и мероприятия, реализуемые в интересах и с участием местного сообщества, социальные партнеры учреждения.</w:t>
            </w:r>
          </w:p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Взаимодействие с учреждениями </w:t>
            </w:r>
            <w:r w:rsidRPr="00F76F97">
              <w:t xml:space="preserve">дополнительного </w:t>
            </w:r>
            <w:r w:rsidR="00757D59" w:rsidRPr="00F76F97">
              <w:t>образования.</w:t>
            </w:r>
          </w:p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Участие учреждения в сетевом взаимодействии. </w:t>
            </w:r>
          </w:p>
          <w:p w:rsidR="00757D59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Членство в ассоциациях, профессиональных объединениях </w:t>
            </w:r>
          </w:p>
        </w:tc>
      </w:tr>
      <w:tr w:rsidR="00D95A62" w:rsidRPr="00F76F97" w:rsidTr="00F76F97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DD8" w:rsidRDefault="00757D59" w:rsidP="00327DD8">
            <w:pPr>
              <w:pStyle w:val="hp"/>
              <w:spacing w:before="0" w:beforeAutospacing="0" w:after="0" w:afterAutospacing="0"/>
              <w:ind w:right="-518"/>
            </w:pPr>
            <w:bookmarkStart w:id="28" w:name="274"/>
            <w:bookmarkEnd w:id="28"/>
            <w:r w:rsidRPr="00F76F97">
              <w:t xml:space="preserve">6. Финансово- </w:t>
            </w:r>
          </w:p>
          <w:p w:rsidR="00327DD8" w:rsidRDefault="00757D59" w:rsidP="00327DD8">
            <w:pPr>
              <w:pStyle w:val="hp"/>
              <w:spacing w:before="0" w:beforeAutospacing="0" w:after="0" w:afterAutospacing="0"/>
              <w:ind w:right="-518"/>
            </w:pPr>
            <w:r w:rsidRPr="00F76F97">
              <w:t>экономич</w:t>
            </w:r>
            <w:r w:rsidR="00327DD8">
              <w:t>е</w:t>
            </w:r>
            <w:r w:rsidRPr="00F76F97">
              <w:t xml:space="preserve">ская </w:t>
            </w:r>
          </w:p>
          <w:p w:rsidR="00757D59" w:rsidRPr="00F76F97" w:rsidRDefault="00757D59" w:rsidP="00327DD8">
            <w:pPr>
              <w:pStyle w:val="hp"/>
              <w:spacing w:before="0" w:beforeAutospacing="0" w:after="0" w:afterAutospacing="0"/>
              <w:ind w:right="-518"/>
            </w:pPr>
            <w:r w:rsidRPr="00F76F97">
              <w:t xml:space="preserve">деятельность </w:t>
            </w:r>
          </w:p>
        </w:tc>
        <w:tc>
          <w:tcPr>
            <w:tcW w:w="68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E60" w:rsidRPr="00F76F97" w:rsidRDefault="00FA4E60" w:rsidP="001D39FF">
            <w:pPr>
              <w:pStyle w:val="hp"/>
              <w:spacing w:before="0" w:beforeAutospacing="0" w:after="0" w:afterAutospacing="0"/>
              <w:ind w:firstLine="299"/>
            </w:pPr>
            <w:bookmarkStart w:id="29" w:name="276"/>
            <w:bookmarkEnd w:id="29"/>
            <w:r w:rsidRPr="00F76F97">
              <w:t xml:space="preserve">- </w:t>
            </w:r>
            <w:r w:rsidR="00757D59" w:rsidRPr="00F76F97">
              <w:t xml:space="preserve">Распределение средств бюджета учреждения по источникам их получения. </w:t>
            </w:r>
            <w:r w:rsidR="001D39FF" w:rsidRPr="00F76F97">
              <w:t>Годовой бюджет.</w:t>
            </w:r>
          </w:p>
          <w:p w:rsidR="00FA4E60" w:rsidRPr="00F76F97" w:rsidRDefault="00FA4E60" w:rsidP="00FA4E60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</w:t>
            </w:r>
            <w:r w:rsidR="00757D59" w:rsidRPr="00F76F97">
              <w:t xml:space="preserve">Направление использования бюджетных средств. </w:t>
            </w:r>
          </w:p>
          <w:p w:rsidR="00757D59" w:rsidRPr="00F76F97" w:rsidRDefault="00757D59" w:rsidP="00FA4E60">
            <w:pPr>
              <w:pStyle w:val="hp"/>
              <w:spacing w:before="0" w:beforeAutospacing="0" w:after="0" w:afterAutospacing="0"/>
              <w:ind w:firstLine="299"/>
            </w:pPr>
          </w:p>
        </w:tc>
      </w:tr>
      <w:tr w:rsidR="00D95A62" w:rsidRPr="00F76F97" w:rsidTr="00F76F97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59" w:rsidRPr="00F76F97" w:rsidRDefault="001D39FF" w:rsidP="00AF43FF">
            <w:pPr>
              <w:pStyle w:val="hp"/>
              <w:spacing w:before="0" w:beforeAutospacing="0" w:after="0" w:afterAutospacing="0"/>
              <w:ind w:right="-518"/>
            </w:pPr>
            <w:bookmarkStart w:id="30" w:name="279"/>
            <w:bookmarkStart w:id="31" w:name="284"/>
            <w:bookmarkEnd w:id="30"/>
            <w:bookmarkEnd w:id="31"/>
            <w:r w:rsidRPr="00F76F97">
              <w:t>7</w:t>
            </w:r>
            <w:r w:rsidR="00757D59" w:rsidRPr="00F76F97">
              <w:t xml:space="preserve">. Перспективы и планы </w:t>
            </w:r>
          </w:p>
        </w:tc>
        <w:tc>
          <w:tcPr>
            <w:tcW w:w="681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591" w:rsidRPr="00F76F97" w:rsidRDefault="00A56591" w:rsidP="00F76F97">
            <w:pPr>
              <w:pStyle w:val="hp"/>
              <w:spacing w:before="0" w:beforeAutospacing="0" w:after="0" w:afterAutospacing="0"/>
              <w:ind w:firstLine="299"/>
            </w:pPr>
            <w:bookmarkStart w:id="32" w:name="286"/>
            <w:bookmarkEnd w:id="32"/>
            <w:r w:rsidRPr="00F76F97">
              <w:t xml:space="preserve">- </w:t>
            </w:r>
            <w:r w:rsidR="00F76F97">
              <w:t>З</w:t>
            </w:r>
            <w:r w:rsidR="00757D59" w:rsidRPr="00F76F97">
              <w:t xml:space="preserve">адачи реализации </w:t>
            </w:r>
            <w:r w:rsidR="00AF43FF" w:rsidRPr="00F76F97">
              <w:t xml:space="preserve"> </w:t>
            </w:r>
            <w:r w:rsidR="00757D59" w:rsidRPr="00F76F97">
              <w:t>программы</w:t>
            </w:r>
            <w:r w:rsidR="00AF43FF" w:rsidRPr="00F76F97">
              <w:t xml:space="preserve"> </w:t>
            </w:r>
            <w:r w:rsidR="00F76F97">
              <w:t xml:space="preserve"> развития, п</w:t>
            </w:r>
            <w:r w:rsidR="00F76F97" w:rsidRPr="00F76F97">
              <w:t>одведение итогов</w:t>
            </w:r>
            <w:r w:rsidR="00F76F97">
              <w:t>,</w:t>
            </w:r>
          </w:p>
          <w:p w:rsidR="00757D59" w:rsidRPr="00F76F97" w:rsidRDefault="00F76F97" w:rsidP="00F76F97">
            <w:pPr>
              <w:pStyle w:val="hp"/>
              <w:spacing w:before="0" w:beforeAutospacing="0" w:after="0" w:afterAutospacing="0"/>
              <w:ind w:firstLine="299"/>
            </w:pPr>
            <w:r>
              <w:t>планы, перспективы</w:t>
            </w:r>
            <w:r w:rsidR="00757D59" w:rsidRPr="00F76F97">
              <w:t xml:space="preserve"> </w:t>
            </w:r>
          </w:p>
        </w:tc>
      </w:tr>
    </w:tbl>
    <w:p w:rsidR="00327DD8" w:rsidRDefault="00327DD8" w:rsidP="00327DD8">
      <w:pPr>
        <w:rPr>
          <w:rFonts w:ascii="Times New Roman" w:hAnsi="Times New Roman" w:cs="Times New Roman"/>
          <w:sz w:val="24"/>
        </w:rPr>
      </w:pPr>
    </w:p>
    <w:p w:rsidR="00327DD8" w:rsidRPr="00752E7A" w:rsidRDefault="00327DD8" w:rsidP="00327DD8">
      <w:pPr>
        <w:rPr>
          <w:rFonts w:ascii="Times New Roman" w:hAnsi="Times New Roman" w:cs="Times New Roman"/>
          <w:sz w:val="24"/>
        </w:rPr>
      </w:pPr>
      <w:r w:rsidRPr="00752E7A">
        <w:rPr>
          <w:rFonts w:ascii="Times New Roman" w:hAnsi="Times New Roman" w:cs="Times New Roman"/>
          <w:sz w:val="24"/>
        </w:rPr>
        <w:t xml:space="preserve">С Положением </w:t>
      </w:r>
      <w:proofErr w:type="gramStart"/>
      <w:r w:rsidRPr="00752E7A">
        <w:rPr>
          <w:rFonts w:ascii="Times New Roman" w:hAnsi="Times New Roman" w:cs="Times New Roman"/>
          <w:sz w:val="24"/>
        </w:rPr>
        <w:t>ознакомлены</w:t>
      </w:r>
      <w:proofErr w:type="gramEnd"/>
      <w:r w:rsidRPr="00752E7A">
        <w:rPr>
          <w:rFonts w:ascii="Times New Roman" w:hAnsi="Times New Roman" w:cs="Times New Roman"/>
          <w:sz w:val="24"/>
        </w:rPr>
        <w:t xml:space="preserve">:    </w:t>
      </w:r>
    </w:p>
    <w:p w:rsidR="00327DD8" w:rsidRPr="00752E7A" w:rsidRDefault="00327DD8" w:rsidP="00327DD8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411"/>
      </w:tblGrid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 xml:space="preserve">Иванова Е. И. 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Николаева С. В.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Лопатина О. М.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Леонтьева А. Н.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Федорова А. О.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Пятицкая О. В.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Алексеев О. А.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Куликовских Е. Н.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Козырев Н. В.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2E7A">
              <w:rPr>
                <w:rFonts w:ascii="Times New Roman" w:hAnsi="Times New Roman" w:cs="Times New Roman"/>
                <w:sz w:val="24"/>
              </w:rPr>
              <w:t>Цевелева</w:t>
            </w:r>
            <w:proofErr w:type="spellEnd"/>
            <w:r w:rsidRPr="00752E7A">
              <w:rPr>
                <w:rFonts w:ascii="Times New Roman" w:hAnsi="Times New Roman" w:cs="Times New Roman"/>
                <w:sz w:val="24"/>
              </w:rPr>
              <w:t xml:space="preserve"> Н. В. 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DD8" w:rsidRPr="00752E7A" w:rsidTr="000C1FAD">
        <w:tc>
          <w:tcPr>
            <w:tcW w:w="340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Куликовских Е. И.</w:t>
            </w:r>
          </w:p>
        </w:tc>
        <w:tc>
          <w:tcPr>
            <w:tcW w:w="2411" w:type="dxa"/>
            <w:shd w:val="clear" w:color="auto" w:fill="auto"/>
          </w:tcPr>
          <w:p w:rsidR="00327DD8" w:rsidRPr="00752E7A" w:rsidRDefault="00327DD8" w:rsidP="000C1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7DD8" w:rsidRPr="00752E7A" w:rsidRDefault="00327DD8" w:rsidP="00327DD8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757D59" w:rsidRDefault="00757D59" w:rsidP="00757D59">
      <w:pPr>
        <w:pStyle w:val="a3"/>
        <w:spacing w:before="0" w:beforeAutospacing="0" w:after="0" w:afterAutospacing="0"/>
        <w:ind w:left="7787" w:firstLine="1"/>
        <w:jc w:val="both"/>
      </w:pPr>
    </w:p>
    <w:sectPr w:rsidR="00757D59" w:rsidSect="001F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6D9"/>
    <w:multiLevelType w:val="multilevel"/>
    <w:tmpl w:val="B122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D7F7A"/>
    <w:multiLevelType w:val="multilevel"/>
    <w:tmpl w:val="578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C1619"/>
    <w:multiLevelType w:val="multilevel"/>
    <w:tmpl w:val="07E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97126"/>
    <w:multiLevelType w:val="multilevel"/>
    <w:tmpl w:val="093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211FE"/>
    <w:multiLevelType w:val="multilevel"/>
    <w:tmpl w:val="DE6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700"/>
    <w:rsid w:val="00021C46"/>
    <w:rsid w:val="00074B7D"/>
    <w:rsid w:val="001D39FF"/>
    <w:rsid w:val="001F0C1E"/>
    <w:rsid w:val="00240D6E"/>
    <w:rsid w:val="0029435F"/>
    <w:rsid w:val="002F7D07"/>
    <w:rsid w:val="00327DD8"/>
    <w:rsid w:val="003B1690"/>
    <w:rsid w:val="00430BFD"/>
    <w:rsid w:val="004A1F9B"/>
    <w:rsid w:val="004C0700"/>
    <w:rsid w:val="00693E2D"/>
    <w:rsid w:val="006C0EAB"/>
    <w:rsid w:val="00757D59"/>
    <w:rsid w:val="007D7AED"/>
    <w:rsid w:val="007E4F2C"/>
    <w:rsid w:val="00816EB3"/>
    <w:rsid w:val="008B728E"/>
    <w:rsid w:val="008D217E"/>
    <w:rsid w:val="00911254"/>
    <w:rsid w:val="00A34584"/>
    <w:rsid w:val="00A56591"/>
    <w:rsid w:val="00A800E9"/>
    <w:rsid w:val="00AF43FF"/>
    <w:rsid w:val="00B43A7A"/>
    <w:rsid w:val="00C058CE"/>
    <w:rsid w:val="00CF2DFE"/>
    <w:rsid w:val="00D477B8"/>
    <w:rsid w:val="00D64B32"/>
    <w:rsid w:val="00D95A62"/>
    <w:rsid w:val="00DE3714"/>
    <w:rsid w:val="00E21144"/>
    <w:rsid w:val="00EB3274"/>
    <w:rsid w:val="00F15796"/>
    <w:rsid w:val="00F755FF"/>
    <w:rsid w:val="00F76F97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5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basedOn w:val="a0"/>
    <w:uiPriority w:val="99"/>
    <w:rsid w:val="004C0700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4C0700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Normal (Web)"/>
    <w:basedOn w:val="a"/>
    <w:uiPriority w:val="99"/>
    <w:unhideWhenUsed/>
    <w:rsid w:val="004C07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4C070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7D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p">
    <w:name w:val="hp"/>
    <w:basedOn w:val="a"/>
    <w:rsid w:val="0075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">
    <w:name w:val="docsearchterm"/>
    <w:basedOn w:val="a0"/>
    <w:rsid w:val="00757D59"/>
  </w:style>
  <w:style w:type="character" w:styleId="a4">
    <w:name w:val="Strong"/>
    <w:basedOn w:val="a0"/>
    <w:uiPriority w:val="22"/>
    <w:qFormat/>
    <w:rsid w:val="0029435F"/>
    <w:rPr>
      <w:b/>
      <w:bCs/>
    </w:rPr>
  </w:style>
  <w:style w:type="character" w:styleId="a5">
    <w:name w:val="Hyperlink"/>
    <w:basedOn w:val="a0"/>
    <w:uiPriority w:val="99"/>
    <w:semiHidden/>
    <w:unhideWhenUsed/>
    <w:rsid w:val="00D47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BAA6-15FE-4C76-BC26-18D2CE35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Паньковская ООШ</cp:lastModifiedBy>
  <cp:revision>17</cp:revision>
  <dcterms:created xsi:type="dcterms:W3CDTF">2016-03-02T06:48:00Z</dcterms:created>
  <dcterms:modified xsi:type="dcterms:W3CDTF">2018-11-18T07:26:00Z</dcterms:modified>
</cp:coreProperties>
</file>